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BF" w:rsidRDefault="007D19BF" w:rsidP="007D19BF">
      <w:pPr>
        <w:tabs>
          <w:tab w:val="left" w:pos="6824"/>
        </w:tabs>
        <w:jc w:val="center"/>
        <w:rPr>
          <w:rFonts w:ascii="Bookman Old Style" w:hAnsi="Bookman Old Style"/>
          <w:i/>
          <w:sz w:val="36"/>
          <w:szCs w:val="36"/>
          <w:lang w:val="id-ID"/>
        </w:rPr>
      </w:pPr>
      <w:r>
        <w:rPr>
          <w:noProof/>
          <w:lang w:val="id-ID" w:eastAsia="id-ID"/>
        </w:rPr>
        <w:drawing>
          <wp:inline distT="0" distB="0" distL="0" distR="0">
            <wp:extent cx="953716" cy="123462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96" cy="1237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9BF" w:rsidRPr="001157CA" w:rsidRDefault="007D19BF" w:rsidP="007D19BF">
      <w:pPr>
        <w:spacing w:before="120" w:line="276" w:lineRule="auto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>LURAH DESA PATALAN</w:t>
      </w:r>
    </w:p>
    <w:p w:rsidR="007D19BF" w:rsidRPr="001157CA" w:rsidRDefault="007D19BF" w:rsidP="007D19BF">
      <w:pPr>
        <w:spacing w:before="120" w:line="276" w:lineRule="auto"/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>KECAMATAN JETIS, KABUPATEN BANTUL</w:t>
      </w:r>
    </w:p>
    <w:p w:rsidR="007D19BF" w:rsidRPr="001157CA" w:rsidRDefault="007D19BF" w:rsidP="007D19BF">
      <w:pPr>
        <w:jc w:val="center"/>
        <w:rPr>
          <w:rFonts w:ascii="Bookman Old Style" w:hAnsi="Bookman Old Style"/>
          <w:lang w:val="id-ID"/>
        </w:rPr>
      </w:pPr>
    </w:p>
    <w:p w:rsidR="007D19BF" w:rsidRPr="001157CA" w:rsidRDefault="007D19BF" w:rsidP="007D19BF">
      <w:pPr>
        <w:jc w:val="center"/>
        <w:rPr>
          <w:rFonts w:ascii="Bookman Old Style" w:hAnsi="Bookman Old Style"/>
        </w:rPr>
      </w:pPr>
      <w:r w:rsidRPr="001157CA">
        <w:rPr>
          <w:rFonts w:ascii="Bookman Old Style" w:hAnsi="Bookman Old Style"/>
          <w:lang w:val="id-ID"/>
        </w:rPr>
        <w:t xml:space="preserve">KEPUTUSAN </w:t>
      </w:r>
      <w:r w:rsidRPr="001157CA">
        <w:rPr>
          <w:rFonts w:ascii="Bookman Old Style" w:hAnsi="Bookman Old Style"/>
        </w:rPr>
        <w:t>LURAH DESA PATALAN</w:t>
      </w:r>
    </w:p>
    <w:p w:rsidR="007D19BF" w:rsidRPr="001157CA" w:rsidRDefault="007D19BF" w:rsidP="007D19BF">
      <w:pPr>
        <w:jc w:val="center"/>
        <w:rPr>
          <w:rFonts w:ascii="Bookman Old Style" w:hAnsi="Bookman Old Style"/>
        </w:rPr>
      </w:pPr>
    </w:p>
    <w:p w:rsidR="007D19BF" w:rsidRPr="001157CA" w:rsidRDefault="007D19BF" w:rsidP="007D19BF">
      <w:pPr>
        <w:jc w:val="center"/>
        <w:rPr>
          <w:rFonts w:ascii="Bookman Old Style" w:hAnsi="Bookman Old Style"/>
          <w:lang w:val="id-ID"/>
        </w:rPr>
      </w:pPr>
      <w:r w:rsidRPr="001157CA">
        <w:rPr>
          <w:rFonts w:ascii="Bookman Old Style" w:hAnsi="Bookman Old Style"/>
        </w:rPr>
        <w:t xml:space="preserve">NOMOR </w:t>
      </w:r>
      <w:r w:rsidR="00A75056">
        <w:rPr>
          <w:rFonts w:ascii="Bookman Old Style" w:hAnsi="Bookman Old Style"/>
          <w:lang w:val="id-ID"/>
        </w:rPr>
        <w:t>15</w:t>
      </w:r>
      <w:r w:rsidRPr="001157CA">
        <w:rPr>
          <w:rFonts w:ascii="Bookman Old Style" w:hAnsi="Bookman Old Style"/>
        </w:rPr>
        <w:t xml:space="preserve"> TAHUN 201</w:t>
      </w:r>
      <w:r w:rsidRPr="001157CA">
        <w:rPr>
          <w:rFonts w:ascii="Bookman Old Style" w:hAnsi="Bookman Old Style"/>
          <w:lang w:val="id-ID"/>
        </w:rPr>
        <w:t>9</w:t>
      </w:r>
    </w:p>
    <w:p w:rsidR="007D19BF" w:rsidRPr="001157CA" w:rsidRDefault="007D19BF" w:rsidP="007D19BF">
      <w:pPr>
        <w:jc w:val="center"/>
        <w:rPr>
          <w:rFonts w:ascii="Bookman Old Style" w:hAnsi="Bookman Old Style"/>
          <w:lang w:val="id-ID"/>
        </w:rPr>
      </w:pPr>
    </w:p>
    <w:p w:rsidR="007D19BF" w:rsidRDefault="007D19BF" w:rsidP="007D19BF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TENTANG </w:t>
      </w:r>
    </w:p>
    <w:p w:rsidR="007D19BF" w:rsidRPr="00604B67" w:rsidRDefault="007D19BF" w:rsidP="007D19BF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</w:p>
    <w:p w:rsidR="007D19BF" w:rsidRDefault="007D19BF" w:rsidP="007D19BF">
      <w:pPr>
        <w:spacing w:line="360" w:lineRule="auto"/>
        <w:jc w:val="center"/>
        <w:rPr>
          <w:rFonts w:ascii="Bookman Old Style" w:eastAsia="Calibri" w:hAnsi="Bookman Old Style" w:cs="Tahoma"/>
          <w:lang w:val="id-ID"/>
        </w:rPr>
      </w:pPr>
      <w:r>
        <w:rPr>
          <w:rFonts w:ascii="Bookman Old Style" w:eastAsia="Calibri" w:hAnsi="Bookman Old Style" w:cs="Tahoma"/>
          <w:lang w:val="id-ID"/>
        </w:rPr>
        <w:t>PENUNJUKAN SAUDARA PARTO GIYONO</w:t>
      </w:r>
    </w:p>
    <w:p w:rsidR="007D19BF" w:rsidRPr="004B2A19" w:rsidRDefault="007D19BF" w:rsidP="007D19BF">
      <w:pPr>
        <w:spacing w:line="360" w:lineRule="auto"/>
        <w:jc w:val="center"/>
        <w:rPr>
          <w:rFonts w:ascii="Bookman Old Style" w:eastAsia="Calibri" w:hAnsi="Bookman Old Style" w:cs="Tahoma"/>
          <w:lang w:val="id-ID"/>
        </w:rPr>
      </w:pPr>
      <w:r>
        <w:rPr>
          <w:rFonts w:ascii="Bookman Old Style" w:eastAsia="Calibri" w:hAnsi="Bookman Old Style" w:cs="Tahoma"/>
          <w:lang w:val="id-ID"/>
        </w:rPr>
        <w:t>SEBAGAI PENJAGA KANTOR DESA</w:t>
      </w:r>
    </w:p>
    <w:p w:rsidR="007D19BF" w:rsidRPr="004B2A19" w:rsidRDefault="007D19BF" w:rsidP="007D19BF">
      <w:pPr>
        <w:jc w:val="center"/>
        <w:rPr>
          <w:rFonts w:ascii="Bookman Old Style" w:eastAsia="Calibri" w:hAnsi="Bookman Old Style" w:cs="Tahoma"/>
          <w:b/>
          <w:lang w:val="id-ID"/>
        </w:rPr>
      </w:pPr>
    </w:p>
    <w:p w:rsidR="007D19BF" w:rsidRDefault="007D19BF" w:rsidP="007D19BF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  <w:r w:rsidRPr="001157CA">
        <w:rPr>
          <w:rFonts w:ascii="Bookman Old Style" w:hAnsi="Bookman Old Style" w:cs="Tahoma"/>
          <w:sz w:val="24"/>
          <w:szCs w:val="24"/>
        </w:rPr>
        <w:t xml:space="preserve">LURAH DESA </w:t>
      </w:r>
      <w:r w:rsidRPr="001157CA">
        <w:rPr>
          <w:rFonts w:ascii="Bookman Old Style" w:hAnsi="Bookman Old Style" w:cs="Tahoma"/>
          <w:sz w:val="24"/>
          <w:szCs w:val="24"/>
          <w:lang w:val="id-ID"/>
        </w:rPr>
        <w:t>PATALAN</w:t>
      </w:r>
      <w:r w:rsidRPr="001157CA">
        <w:rPr>
          <w:rFonts w:ascii="Bookman Old Style" w:hAnsi="Bookman Old Style" w:cs="Tahoma"/>
          <w:sz w:val="24"/>
          <w:szCs w:val="24"/>
        </w:rPr>
        <w:t>,</w:t>
      </w:r>
    </w:p>
    <w:p w:rsidR="007D19BF" w:rsidRDefault="007D19BF" w:rsidP="007D19BF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</w:p>
    <w:tbl>
      <w:tblPr>
        <w:tblW w:w="10207" w:type="dxa"/>
        <w:jc w:val="center"/>
        <w:tblLayout w:type="fixed"/>
        <w:tblLook w:val="04A0"/>
      </w:tblPr>
      <w:tblGrid>
        <w:gridCol w:w="1843"/>
        <w:gridCol w:w="709"/>
        <w:gridCol w:w="7655"/>
      </w:tblGrid>
      <w:tr w:rsidR="00164572" w:rsidRPr="0081053E" w:rsidTr="00156A3F">
        <w:trPr>
          <w:jc w:val="center"/>
        </w:trPr>
        <w:tc>
          <w:tcPr>
            <w:tcW w:w="1843" w:type="dxa"/>
          </w:tcPr>
          <w:p w:rsidR="00164572" w:rsidRPr="00B51F02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Menimbang</w:t>
            </w: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 xml:space="preserve"> 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>:</w:t>
            </w:r>
            <w:r w:rsidRPr="0081053E">
              <w:rPr>
                <w:rFonts w:ascii="Bookman Old Style" w:hAnsi="Bookman Old Style" w:cs="Tahoma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164572" w:rsidRPr="0081053E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a.</w:t>
            </w:r>
          </w:p>
          <w:p w:rsidR="00164572" w:rsidRPr="00C03C43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</w:p>
        </w:tc>
        <w:tc>
          <w:tcPr>
            <w:tcW w:w="7655" w:type="dxa"/>
          </w:tcPr>
          <w:p w:rsidR="00164572" w:rsidRPr="00F95491" w:rsidRDefault="00164572" w:rsidP="0083302A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untuk mencapai daya guna dan hasil guna serta menunjang kelancaran pelaksanaan pemerintahan, pembangunan dan pelayanan masyarakat yang semakin komplek, maka perlu segera mengangkat staf tenaga honorer Desa;</w:t>
            </w:r>
          </w:p>
        </w:tc>
      </w:tr>
      <w:tr w:rsidR="00164572" w:rsidRPr="007C4174" w:rsidTr="00156A3F">
        <w:trPr>
          <w:jc w:val="center"/>
        </w:trPr>
        <w:tc>
          <w:tcPr>
            <w:tcW w:w="1843" w:type="dxa"/>
          </w:tcPr>
          <w:p w:rsidR="00164572" w:rsidRPr="007C4174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164572" w:rsidRPr="007C4174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164572" w:rsidRPr="0029391E" w:rsidRDefault="00164572" w:rsidP="0083302A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es-ES"/>
              </w:rPr>
            </w:pPr>
          </w:p>
        </w:tc>
      </w:tr>
      <w:tr w:rsidR="00164572" w:rsidRPr="0081053E" w:rsidTr="00156A3F">
        <w:trPr>
          <w:jc w:val="center"/>
        </w:trPr>
        <w:tc>
          <w:tcPr>
            <w:tcW w:w="1843" w:type="dxa"/>
          </w:tcPr>
          <w:p w:rsidR="00164572" w:rsidRPr="0081053E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72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 w:rsidRPr="0081053E">
              <w:rPr>
                <w:rFonts w:ascii="Bookman Old Style" w:hAnsi="Bookman Old Style" w:cs="Tahoma"/>
                <w:sz w:val="24"/>
                <w:szCs w:val="24"/>
              </w:rPr>
              <w:t>b.</w:t>
            </w:r>
          </w:p>
          <w:p w:rsidR="00164572" w:rsidRPr="0081053E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655" w:type="dxa"/>
          </w:tcPr>
          <w:p w:rsidR="00164572" w:rsidRPr="00AA305C" w:rsidRDefault="00164572" w:rsidP="0083302A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bahwa berdasarkan ketentuan BAB VIII tentang staf honorer Desa pada Peraturan Daerah Kabupaten Bantul Nomor 5 Tahun 2016 tentang Pamong Desa;</w:t>
            </w:r>
          </w:p>
        </w:tc>
      </w:tr>
      <w:tr w:rsidR="00164572" w:rsidRPr="0081053E" w:rsidTr="00156A3F">
        <w:trPr>
          <w:jc w:val="center"/>
        </w:trPr>
        <w:tc>
          <w:tcPr>
            <w:tcW w:w="1843" w:type="dxa"/>
          </w:tcPr>
          <w:p w:rsidR="00164572" w:rsidRPr="0081053E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72" w:rsidRPr="0081053E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655" w:type="dxa"/>
          </w:tcPr>
          <w:p w:rsidR="00164572" w:rsidRPr="00297449" w:rsidRDefault="00164572" w:rsidP="0083302A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164572" w:rsidRPr="0081053E" w:rsidTr="00156A3F">
        <w:trPr>
          <w:jc w:val="center"/>
        </w:trPr>
        <w:tc>
          <w:tcPr>
            <w:tcW w:w="1843" w:type="dxa"/>
          </w:tcPr>
          <w:p w:rsidR="00164572" w:rsidRPr="0081053E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72" w:rsidRPr="00164572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sz w:val="24"/>
                <w:szCs w:val="24"/>
                <w:lang w:val="id-ID"/>
              </w:rPr>
              <w:t>c.</w:t>
            </w:r>
          </w:p>
        </w:tc>
        <w:tc>
          <w:tcPr>
            <w:tcW w:w="7655" w:type="dxa"/>
          </w:tcPr>
          <w:p w:rsidR="00164572" w:rsidRPr="00341056" w:rsidRDefault="00164572" w:rsidP="0083302A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341056">
              <w:rPr>
                <w:rFonts w:ascii="Bookman Old Style" w:hAnsi="Bookman Old Style"/>
              </w:rPr>
              <w:t xml:space="preserve">bahwa berdasarkan pertimbangan sebagaimana dimaksud huruf a. dan perlu menetapkan Keputusan Lurah Desa Patalan, Kecamatan Jetis, Kabupaten Bantul  tentang Pengangkatan </w:t>
            </w:r>
            <w:r w:rsidRPr="00341056">
              <w:rPr>
                <w:rFonts w:ascii="Bookman Old Style" w:hAnsi="Bookman Old Style"/>
                <w:lang w:val="id-ID"/>
              </w:rPr>
              <w:t>Petugas Penjaga Kantor</w:t>
            </w:r>
            <w:r w:rsidRPr="00341056">
              <w:rPr>
                <w:rFonts w:ascii="Bookman Old Style" w:hAnsi="Bookman Old Style"/>
              </w:rPr>
              <w:t xml:space="preserve"> ;</w:t>
            </w:r>
          </w:p>
        </w:tc>
      </w:tr>
      <w:tr w:rsidR="00164572" w:rsidRPr="007C4174" w:rsidTr="00156A3F">
        <w:trPr>
          <w:jc w:val="center"/>
        </w:trPr>
        <w:tc>
          <w:tcPr>
            <w:tcW w:w="1843" w:type="dxa"/>
          </w:tcPr>
          <w:p w:rsidR="00164572" w:rsidRPr="00E55182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  <w:tc>
          <w:tcPr>
            <w:tcW w:w="709" w:type="dxa"/>
          </w:tcPr>
          <w:p w:rsidR="00164572" w:rsidRPr="007C4174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164572" w:rsidRPr="006357CD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164572" w:rsidRPr="0081053E" w:rsidTr="00156A3F">
        <w:trPr>
          <w:jc w:val="center"/>
        </w:trPr>
        <w:tc>
          <w:tcPr>
            <w:tcW w:w="1843" w:type="dxa"/>
          </w:tcPr>
          <w:p w:rsidR="00164572" w:rsidRPr="0081053E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</w:rPr>
              <w:t>Menginga</w:t>
            </w: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t  :</w:t>
            </w:r>
          </w:p>
        </w:tc>
        <w:tc>
          <w:tcPr>
            <w:tcW w:w="709" w:type="dxa"/>
          </w:tcPr>
          <w:p w:rsidR="00164572" w:rsidRPr="0081053E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 w:rsidRPr="0081053E">
              <w:rPr>
                <w:rFonts w:ascii="Bookman Old Style" w:hAnsi="Bookman Old Style" w:cs="Tahom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164572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Undang-undang Nomor 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6 Tahun 2014 tentang Desa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(Lembaran Negara Republik Indonesia Tahun 2014 Nomor 7, Tambahan Lembaran Negara Republik Indonesia Nomor 549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5)</w:t>
            </w:r>
            <w:r w:rsidRPr="00CB209D">
              <w:rPr>
                <w:rFonts w:ascii="Bookman Old Style" w:hAnsi="Bookman Old Style"/>
                <w:sz w:val="24"/>
                <w:szCs w:val="24"/>
                <w:lang w:val="id-ID"/>
              </w:rPr>
              <w:t>;</w:t>
            </w:r>
          </w:p>
        </w:tc>
      </w:tr>
      <w:tr w:rsidR="00164572" w:rsidRPr="007C4174" w:rsidTr="00156A3F">
        <w:trPr>
          <w:jc w:val="center"/>
        </w:trPr>
        <w:tc>
          <w:tcPr>
            <w:tcW w:w="1843" w:type="dxa"/>
          </w:tcPr>
          <w:p w:rsidR="00164572" w:rsidRPr="007C4174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164572" w:rsidRPr="007C4174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164572" w:rsidRPr="006357CD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164572" w:rsidRPr="0081053E" w:rsidTr="00156A3F">
        <w:trPr>
          <w:trHeight w:val="914"/>
          <w:jc w:val="center"/>
        </w:trPr>
        <w:tc>
          <w:tcPr>
            <w:tcW w:w="1843" w:type="dxa"/>
          </w:tcPr>
          <w:p w:rsidR="00164572" w:rsidRPr="0081053E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72" w:rsidRPr="00E05B61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7655" w:type="dxa"/>
          </w:tcPr>
          <w:p w:rsidR="00164572" w:rsidRPr="00CB209D" w:rsidRDefault="00164572" w:rsidP="00156A3F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>Peraturan Pemerintah Nomor 43 Tahun 2014 tentang Peraturan Pelaksanaan Undang-Undang Nomor 6 tahun 2014 tentang Desa (Lembaran Negara Republik Indonesia Tahun 2014 Nomor 213, Tambahan Lembaran Negara Republik Indonesia Nomor 5539)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CB209D">
              <w:rPr>
                <w:rFonts w:ascii="Bookman Old Style" w:hAnsi="Bookman Old Style"/>
                <w:lang w:val="id-ID"/>
              </w:rPr>
              <w:t>sebagaimana telah diubah dengan Peraturan Pemerintah Nomor 47 tahun 2015 tentang Perubahan atas Peraturan Pemerintah Nomor 43 Tahun 2014 tentang Peraturan Pelaksanaan Undang-Undang Nomor 6 Tahun 2014 tentang Desa (Lembaran Negara Republik Indonesia Tahun 2015 Nomor 157);</w:t>
            </w:r>
          </w:p>
        </w:tc>
      </w:tr>
      <w:tr w:rsidR="00164572" w:rsidRPr="007C4174" w:rsidTr="00156A3F">
        <w:trPr>
          <w:jc w:val="center"/>
        </w:trPr>
        <w:tc>
          <w:tcPr>
            <w:tcW w:w="1843" w:type="dxa"/>
          </w:tcPr>
          <w:p w:rsidR="00164572" w:rsidRPr="007C4174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164572" w:rsidRPr="007C4174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164572" w:rsidRPr="006357CD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164572" w:rsidRPr="0081053E" w:rsidTr="00156A3F">
        <w:trPr>
          <w:trHeight w:val="914"/>
          <w:jc w:val="center"/>
        </w:trPr>
        <w:tc>
          <w:tcPr>
            <w:tcW w:w="1843" w:type="dxa"/>
          </w:tcPr>
          <w:p w:rsidR="00164572" w:rsidRPr="0081053E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72" w:rsidRPr="00E05B61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3.</w:t>
            </w:r>
          </w:p>
        </w:tc>
        <w:tc>
          <w:tcPr>
            <w:tcW w:w="7655" w:type="dxa"/>
          </w:tcPr>
          <w:p w:rsidR="00164572" w:rsidRPr="00CB209D" w:rsidRDefault="00164572" w:rsidP="00156A3F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>Per</w:t>
            </w:r>
            <w:r w:rsidRPr="00CB209D">
              <w:rPr>
                <w:rFonts w:ascii="Bookman Old Style" w:hAnsi="Bookman Old Style"/>
              </w:rPr>
              <w:t>a</w:t>
            </w:r>
            <w:r w:rsidRPr="00CB209D">
              <w:rPr>
                <w:rFonts w:ascii="Bookman Old Style" w:hAnsi="Bookman Old Style"/>
                <w:lang w:val="id-ID"/>
              </w:rPr>
              <w:t xml:space="preserve">turan Menteri Dalam Negeri Nomor </w:t>
            </w:r>
            <w:r>
              <w:rPr>
                <w:rFonts w:ascii="Bookman Old Style" w:hAnsi="Bookman Old Style"/>
                <w:lang w:val="id-ID"/>
              </w:rPr>
              <w:t>20 Tahun 2018</w:t>
            </w:r>
            <w:r w:rsidRPr="00CB209D">
              <w:rPr>
                <w:rFonts w:ascii="Bookman Old Style" w:hAnsi="Bookman Old Style"/>
                <w:lang w:val="id-ID"/>
              </w:rPr>
              <w:t xml:space="preserve"> tentang Pengelolaan Keuangan Desa</w:t>
            </w:r>
            <w:r>
              <w:rPr>
                <w:rFonts w:ascii="Bookman Old Style" w:hAnsi="Bookman Old Style"/>
                <w:lang w:val="id-ID"/>
              </w:rPr>
              <w:t xml:space="preserve"> 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>(</w:t>
            </w:r>
            <w:r w:rsidRPr="00CB209D">
              <w:rPr>
                <w:rFonts w:ascii="Bookman Old Style" w:hAnsi="Bookman Old Style" w:cs="Franklin Gothic Medium"/>
              </w:rPr>
              <w:t>B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 xml:space="preserve">erita Negara </w:t>
            </w:r>
            <w:r w:rsidRPr="00CB209D">
              <w:rPr>
                <w:rFonts w:ascii="Bookman Old Style" w:hAnsi="Bookman Old Style" w:cs="Franklin Gothic Medium"/>
              </w:rPr>
              <w:t>R</w:t>
            </w:r>
            <w:r>
              <w:rPr>
                <w:rFonts w:ascii="Bookman Old Style" w:hAnsi="Bookman Old Style" w:cs="Franklin Gothic Medium"/>
                <w:lang w:val="id-ID"/>
              </w:rPr>
              <w:t>epublik Indonesia Tahun 2018 Nomor 611</w:t>
            </w:r>
            <w:r w:rsidRPr="00CB209D">
              <w:rPr>
                <w:rFonts w:ascii="Bookman Old Style" w:hAnsi="Bookman Old Style" w:cs="Franklin Gothic Medium"/>
                <w:lang w:val="id-ID"/>
              </w:rPr>
              <w:t>);</w:t>
            </w:r>
          </w:p>
        </w:tc>
      </w:tr>
      <w:tr w:rsidR="00164572" w:rsidRPr="007C4174" w:rsidTr="00156A3F">
        <w:trPr>
          <w:jc w:val="center"/>
        </w:trPr>
        <w:tc>
          <w:tcPr>
            <w:tcW w:w="1843" w:type="dxa"/>
          </w:tcPr>
          <w:p w:rsidR="00164572" w:rsidRPr="007C4174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164572" w:rsidRPr="007C4174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164572" w:rsidRPr="006357CD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Cs w:val="14"/>
                <w:lang w:val="id-ID"/>
              </w:rPr>
            </w:pPr>
          </w:p>
        </w:tc>
      </w:tr>
      <w:tr w:rsidR="00164572" w:rsidRPr="0081053E" w:rsidTr="00156A3F">
        <w:trPr>
          <w:trHeight w:val="914"/>
          <w:jc w:val="center"/>
        </w:trPr>
        <w:tc>
          <w:tcPr>
            <w:tcW w:w="1843" w:type="dxa"/>
          </w:tcPr>
          <w:p w:rsidR="00164572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  <w:p w:rsidR="00164572" w:rsidRPr="00E05B61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164572" w:rsidRPr="00E05B61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4.</w:t>
            </w:r>
          </w:p>
        </w:tc>
        <w:tc>
          <w:tcPr>
            <w:tcW w:w="7655" w:type="dxa"/>
          </w:tcPr>
          <w:p w:rsidR="00164572" w:rsidRPr="00CB209D" w:rsidRDefault="00164572" w:rsidP="00156A3F">
            <w:pPr>
              <w:jc w:val="both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color w:val="191117"/>
                <w:lang w:val="id-ID"/>
              </w:rPr>
              <w:t>Peraturan Bupati Bantul Nomor 131 Tahun 2018 tentang Pengelolaan Keuangan Desa (</w:t>
            </w:r>
            <w:r>
              <w:rPr>
                <w:rFonts w:ascii="Bookman Old Style" w:eastAsiaTheme="minorHAnsi" w:hAnsi="Bookman Old Style" w:cs="Bookman Old Style"/>
                <w:lang w:val="id-ID"/>
              </w:rPr>
              <w:t>Berita Daerah Kabupaten Bantul Tahun 2018 Nomor 131);</w:t>
            </w:r>
          </w:p>
        </w:tc>
      </w:tr>
      <w:tr w:rsidR="00164572" w:rsidRPr="0081053E" w:rsidTr="00156A3F">
        <w:trPr>
          <w:trHeight w:val="914"/>
          <w:jc w:val="center"/>
        </w:trPr>
        <w:tc>
          <w:tcPr>
            <w:tcW w:w="1843" w:type="dxa"/>
          </w:tcPr>
          <w:p w:rsidR="00164572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164572" w:rsidRPr="00E05B61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5.</w:t>
            </w:r>
          </w:p>
        </w:tc>
        <w:tc>
          <w:tcPr>
            <w:tcW w:w="7655" w:type="dxa"/>
          </w:tcPr>
          <w:p w:rsidR="00164572" w:rsidRPr="00CB209D" w:rsidRDefault="00164572" w:rsidP="00156A3F">
            <w:pPr>
              <w:jc w:val="both"/>
              <w:rPr>
                <w:rFonts w:ascii="Bookman Old Style" w:hAnsi="Bookman Old Style"/>
              </w:rPr>
            </w:pPr>
            <w:r w:rsidRPr="00CB209D">
              <w:rPr>
                <w:rFonts w:ascii="Bookman Old Style" w:hAnsi="Bookman Old Style"/>
                <w:lang w:val="id-ID"/>
              </w:rPr>
              <w:t xml:space="preserve">Peraturan Desa </w:t>
            </w:r>
            <w:r w:rsidRPr="00CB209D">
              <w:rPr>
                <w:rFonts w:ascii="Bookman Old Style" w:hAnsi="Bookman Old Style"/>
              </w:rPr>
              <w:t>Patalan</w:t>
            </w:r>
            <w:r w:rsidRPr="00CB209D">
              <w:rPr>
                <w:rFonts w:ascii="Bookman Old Style" w:hAnsi="Bookman Old Style"/>
                <w:lang w:val="id-ID"/>
              </w:rPr>
              <w:t xml:space="preserve"> Nomor </w:t>
            </w:r>
            <w:r w:rsidRPr="00CB209D">
              <w:rPr>
                <w:rFonts w:ascii="Bookman Old Style" w:hAnsi="Bookman Old Style"/>
              </w:rPr>
              <w:t>03</w:t>
            </w:r>
            <w:r w:rsidRPr="00CB209D">
              <w:rPr>
                <w:rFonts w:ascii="Bookman Old Style" w:hAnsi="Bookman Old Style"/>
                <w:lang w:val="id-ID"/>
              </w:rPr>
              <w:t xml:space="preserve"> tahun </w:t>
            </w:r>
            <w:r w:rsidRPr="00CB209D">
              <w:rPr>
                <w:rFonts w:ascii="Bookman Old Style" w:hAnsi="Bookman Old Style"/>
              </w:rPr>
              <w:t>2015</w:t>
            </w:r>
            <w:r w:rsidRPr="00CB209D">
              <w:rPr>
                <w:rFonts w:ascii="Bookman Old Style" w:hAnsi="Bookman Old Style"/>
                <w:lang w:val="id-ID"/>
              </w:rPr>
              <w:t xml:space="preserve"> tentang Rencana Pembangunan Jangka Menengah Desa </w:t>
            </w:r>
            <w:r w:rsidRPr="00CB209D">
              <w:rPr>
                <w:rFonts w:ascii="Bookman Old Style" w:hAnsi="Bookman Old Style"/>
              </w:rPr>
              <w:t>PatalanTahun 2015-2020 (Lembaran Desa Patalan Kecamatan Jetis Kabupaten Bantul Tahun 2015  No 03)</w:t>
            </w:r>
            <w:r w:rsidRPr="00CB209D">
              <w:rPr>
                <w:rFonts w:ascii="Bookman Old Style" w:hAnsi="Bookman Old Style"/>
                <w:lang w:val="id-ID"/>
              </w:rPr>
              <w:t>;</w:t>
            </w:r>
          </w:p>
        </w:tc>
      </w:tr>
      <w:tr w:rsidR="004E4AD8" w:rsidRPr="007C4174" w:rsidTr="0083302A">
        <w:trPr>
          <w:jc w:val="center"/>
        </w:trPr>
        <w:tc>
          <w:tcPr>
            <w:tcW w:w="1843" w:type="dxa"/>
          </w:tcPr>
          <w:p w:rsidR="004E4AD8" w:rsidRPr="007C4174" w:rsidRDefault="004E4AD8" w:rsidP="0083302A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4E4AD8" w:rsidRPr="007C4174" w:rsidRDefault="004E4AD8" w:rsidP="0083302A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4E4AD8" w:rsidRPr="007C4174" w:rsidRDefault="004E4AD8" w:rsidP="0083302A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164572" w:rsidRPr="0081053E" w:rsidTr="00156A3F">
        <w:trPr>
          <w:trHeight w:val="914"/>
          <w:jc w:val="center"/>
        </w:trPr>
        <w:tc>
          <w:tcPr>
            <w:tcW w:w="1843" w:type="dxa"/>
          </w:tcPr>
          <w:p w:rsidR="00164572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164572" w:rsidRPr="00E05B61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6.</w:t>
            </w:r>
          </w:p>
        </w:tc>
        <w:tc>
          <w:tcPr>
            <w:tcW w:w="7655" w:type="dxa"/>
          </w:tcPr>
          <w:p w:rsidR="00164572" w:rsidRPr="00CB209D" w:rsidRDefault="00164572" w:rsidP="00156A3F">
            <w:pPr>
              <w:jc w:val="both"/>
              <w:rPr>
                <w:rFonts w:ascii="Bookman Old Style" w:hAnsi="Bookman Old Style"/>
                <w:lang w:val="id-ID"/>
              </w:rPr>
            </w:pPr>
            <w:r w:rsidRPr="00C179B1">
              <w:rPr>
                <w:rFonts w:ascii="Bookman Old Style" w:hAnsi="Bookman Old Style"/>
                <w:lang w:val="fi-FI"/>
              </w:rPr>
              <w:t>Peraturan Desa Patalan</w:t>
            </w:r>
            <w:r w:rsidRPr="00C179B1">
              <w:rPr>
                <w:rFonts w:ascii="Bookman Old Style" w:hAnsi="Bookman Old Style"/>
                <w:lang w:val="id-ID"/>
              </w:rPr>
              <w:t xml:space="preserve"> Kecamatan Jetis Kabupaten Bantul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</w:t>
            </w:r>
            <w:r>
              <w:rPr>
                <w:rFonts w:ascii="Bookman Old Style" w:hAnsi="Bookman Old Style"/>
                <w:lang w:val="id-ID"/>
              </w:rPr>
              <w:t xml:space="preserve"> 05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tentang Rencana </w:t>
            </w:r>
            <w:r w:rsidRPr="00C179B1">
              <w:rPr>
                <w:rFonts w:ascii="Bookman Old Style" w:hAnsi="Bookman Old Style"/>
                <w:lang w:val="id-ID"/>
              </w:rPr>
              <w:t>Kerja Pemerintah</w:t>
            </w:r>
            <w:r w:rsidRPr="00C179B1">
              <w:rPr>
                <w:rFonts w:ascii="Bookman Old Style" w:hAnsi="Bookman Old Style"/>
                <w:lang w:val="fi-FI"/>
              </w:rPr>
              <w:t xml:space="preserve"> Desa</w:t>
            </w:r>
            <w:r w:rsidRPr="00C179B1">
              <w:rPr>
                <w:rFonts w:ascii="Bookman Old Style" w:hAnsi="Bookman Old Style"/>
                <w:lang w:val="id-ID"/>
              </w:rPr>
              <w:t xml:space="preserve">, Desa Patalan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 w:rsidRPr="00C179B1"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(Lembaran Desa Patalan Tahun 201</w:t>
            </w:r>
            <w:r>
              <w:rPr>
                <w:rFonts w:ascii="Bookman Old Style" w:hAnsi="Bookman Old Style"/>
                <w:lang w:val="id-ID"/>
              </w:rPr>
              <w:t>8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 </w:t>
            </w:r>
            <w:r>
              <w:rPr>
                <w:rFonts w:ascii="Bookman Old Style" w:hAnsi="Bookman Old Style"/>
                <w:lang w:val="id-ID"/>
              </w:rPr>
              <w:t>5</w:t>
            </w:r>
            <w:r w:rsidRPr="00C179B1">
              <w:rPr>
                <w:rFonts w:ascii="Bookman Old Style" w:hAnsi="Bookman Old Style"/>
                <w:lang w:val="fi-FI"/>
              </w:rPr>
              <w:t>);</w:t>
            </w:r>
          </w:p>
        </w:tc>
      </w:tr>
      <w:tr w:rsidR="00164572" w:rsidRPr="007C4174" w:rsidTr="00156A3F">
        <w:trPr>
          <w:jc w:val="center"/>
        </w:trPr>
        <w:tc>
          <w:tcPr>
            <w:tcW w:w="1843" w:type="dxa"/>
          </w:tcPr>
          <w:p w:rsidR="00164572" w:rsidRPr="007C4174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09" w:type="dxa"/>
          </w:tcPr>
          <w:p w:rsidR="00164572" w:rsidRPr="007C4174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sz w:val="14"/>
                <w:szCs w:val="14"/>
              </w:rPr>
            </w:pPr>
          </w:p>
        </w:tc>
        <w:tc>
          <w:tcPr>
            <w:tcW w:w="7655" w:type="dxa"/>
          </w:tcPr>
          <w:p w:rsidR="00164572" w:rsidRPr="007C4174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sz w:val="14"/>
                <w:szCs w:val="14"/>
                <w:lang w:val="id-ID"/>
              </w:rPr>
            </w:pPr>
          </w:p>
        </w:tc>
      </w:tr>
      <w:tr w:rsidR="00164572" w:rsidRPr="0081053E" w:rsidTr="00156A3F">
        <w:trPr>
          <w:trHeight w:val="914"/>
          <w:jc w:val="center"/>
        </w:trPr>
        <w:tc>
          <w:tcPr>
            <w:tcW w:w="1843" w:type="dxa"/>
          </w:tcPr>
          <w:p w:rsidR="00164572" w:rsidRDefault="00164572" w:rsidP="00156A3F">
            <w:pPr>
              <w:pStyle w:val="NoSpacing"/>
              <w:jc w:val="both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09" w:type="dxa"/>
          </w:tcPr>
          <w:p w:rsidR="00164572" w:rsidRPr="00E05B61" w:rsidRDefault="00164572" w:rsidP="00156A3F">
            <w:pPr>
              <w:pStyle w:val="NoSpacing"/>
              <w:jc w:val="center"/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ahoma"/>
                <w:color w:val="000000"/>
                <w:sz w:val="24"/>
                <w:szCs w:val="24"/>
                <w:lang w:val="id-ID"/>
              </w:rPr>
              <w:t>7.</w:t>
            </w:r>
          </w:p>
        </w:tc>
        <w:tc>
          <w:tcPr>
            <w:tcW w:w="7655" w:type="dxa"/>
          </w:tcPr>
          <w:p w:rsidR="00164572" w:rsidRPr="00CB209D" w:rsidRDefault="00164572" w:rsidP="00156A3F">
            <w:pPr>
              <w:jc w:val="both"/>
              <w:rPr>
                <w:rFonts w:ascii="Bookman Old Style" w:hAnsi="Bookman Old Style" w:cs="Tahoma"/>
                <w:color w:val="000000"/>
                <w:lang w:val="id-ID"/>
              </w:rPr>
            </w:pPr>
            <w:r w:rsidRPr="00C179B1">
              <w:rPr>
                <w:rFonts w:ascii="Bookman Old Style" w:hAnsi="Bookman Old Style"/>
                <w:lang w:val="fi-FI"/>
              </w:rPr>
              <w:t>Peraturan Desa Patalan</w:t>
            </w:r>
            <w:r w:rsidRPr="00C179B1">
              <w:rPr>
                <w:rFonts w:ascii="Bookman Old Style" w:hAnsi="Bookman Old Style"/>
                <w:lang w:val="id-ID"/>
              </w:rPr>
              <w:t xml:space="preserve"> Kecamatan Jetis Kabupaten Bantul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03</w:t>
            </w:r>
            <w:r w:rsidRPr="00C179B1">
              <w:rPr>
                <w:rFonts w:ascii="Bookman Old Style" w:hAnsi="Bookman Old Style"/>
                <w:lang w:val="id-ID"/>
              </w:rPr>
              <w:t xml:space="preserve"> </w:t>
            </w:r>
            <w:r w:rsidRPr="00C179B1">
              <w:rPr>
                <w:rFonts w:ascii="Bookman Old Style" w:hAnsi="Bookman Old Style"/>
                <w:lang w:val="fi-FI"/>
              </w:rPr>
              <w:t>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</w:t>
            </w:r>
            <w:r w:rsidRPr="00C179B1">
              <w:rPr>
                <w:rFonts w:ascii="Bookman Old Style" w:hAnsi="Bookman Old Style"/>
                <w:lang w:val="id-ID"/>
              </w:rPr>
              <w:t xml:space="preserve">Tentang </w:t>
            </w:r>
            <w:r w:rsidRPr="00C179B1">
              <w:rPr>
                <w:rFonts w:ascii="Bookman Old Style" w:hAnsi="Bookman Old Style"/>
                <w:lang w:val="fi-FI"/>
              </w:rPr>
              <w:t>Anggaran Pendapatan Dan Belanja Desa 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(Lembaran Desa Patalan Tahun 201</w:t>
            </w:r>
            <w:r>
              <w:rPr>
                <w:rFonts w:ascii="Bookman Old Style" w:hAnsi="Bookman Old Style"/>
                <w:lang w:val="id-ID"/>
              </w:rPr>
              <w:t>9</w:t>
            </w:r>
            <w:r w:rsidRPr="00C179B1">
              <w:rPr>
                <w:rFonts w:ascii="Bookman Old Style" w:hAnsi="Bookman Old Style"/>
                <w:lang w:val="fi-FI"/>
              </w:rPr>
              <w:t xml:space="preserve"> Nomor </w:t>
            </w:r>
            <w:r>
              <w:rPr>
                <w:rFonts w:ascii="Bookman Old Style" w:hAnsi="Bookman Old Style"/>
                <w:lang w:val="id-ID"/>
              </w:rPr>
              <w:t>03</w:t>
            </w:r>
            <w:r w:rsidRPr="00C179B1">
              <w:rPr>
                <w:rFonts w:ascii="Bookman Old Style" w:hAnsi="Bookman Old Style"/>
                <w:lang w:val="fi-FI"/>
              </w:rPr>
              <w:t>);</w:t>
            </w:r>
          </w:p>
        </w:tc>
      </w:tr>
    </w:tbl>
    <w:p w:rsidR="007D19BF" w:rsidRDefault="007D19BF" w:rsidP="007D19BF">
      <w:pPr>
        <w:pStyle w:val="NoSpacing"/>
        <w:jc w:val="center"/>
        <w:rPr>
          <w:rFonts w:ascii="Bookman Old Style" w:hAnsi="Bookman Old Style" w:cs="Tahoma"/>
          <w:sz w:val="24"/>
          <w:szCs w:val="24"/>
          <w:lang w:val="id-ID"/>
        </w:rPr>
      </w:pPr>
    </w:p>
    <w:tbl>
      <w:tblPr>
        <w:tblW w:w="10352" w:type="dxa"/>
        <w:jc w:val="center"/>
        <w:tblInd w:w="380" w:type="dxa"/>
        <w:tblLayout w:type="fixed"/>
        <w:tblLook w:val="01E0"/>
      </w:tblPr>
      <w:tblGrid>
        <w:gridCol w:w="60"/>
        <w:gridCol w:w="1922"/>
        <w:gridCol w:w="591"/>
        <w:gridCol w:w="3429"/>
        <w:gridCol w:w="283"/>
        <w:gridCol w:w="3987"/>
        <w:gridCol w:w="80"/>
      </w:tblGrid>
      <w:tr w:rsidR="007D19BF" w:rsidRPr="00B565FD" w:rsidTr="007D19BF">
        <w:trPr>
          <w:gridAfter w:val="1"/>
          <w:wAfter w:w="80" w:type="dxa"/>
          <w:jc w:val="center"/>
        </w:trPr>
        <w:tc>
          <w:tcPr>
            <w:tcW w:w="10272" w:type="dxa"/>
            <w:gridSpan w:val="6"/>
          </w:tcPr>
          <w:p w:rsidR="007D19BF" w:rsidRPr="00B565FD" w:rsidRDefault="007D19BF" w:rsidP="00156A3F">
            <w:pPr>
              <w:jc w:val="center"/>
              <w:rPr>
                <w:rFonts w:ascii="Bookman Old Style" w:hAnsi="Bookman Old Style"/>
                <w:lang w:val="es-ES"/>
              </w:rPr>
            </w:pPr>
            <w:r w:rsidRPr="007D19BF">
              <w:rPr>
                <w:rFonts w:ascii="Bookman Old Style" w:hAnsi="Bookman Old Style"/>
                <w:lang w:val="es-ES"/>
              </w:rPr>
              <w:t>MEMUTUSKAN :</w:t>
            </w: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591" w:type="dxa"/>
          </w:tcPr>
          <w:p w:rsidR="007D19BF" w:rsidRPr="00B565FD" w:rsidRDefault="007D19BF" w:rsidP="00156A3F">
            <w:pPr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7779" w:type="dxa"/>
            <w:gridSpan w:val="4"/>
          </w:tcPr>
          <w:p w:rsidR="007D19BF" w:rsidRPr="00B565FD" w:rsidRDefault="007D19BF" w:rsidP="00156A3F">
            <w:pPr>
              <w:jc w:val="both"/>
              <w:rPr>
                <w:rFonts w:ascii="Bookman Old Style" w:hAnsi="Bookman Old Style"/>
                <w:lang w:val="es-ES"/>
              </w:rPr>
            </w:pP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</w:rPr>
              <w:t>Menetapkan</w:t>
            </w:r>
          </w:p>
        </w:tc>
        <w:tc>
          <w:tcPr>
            <w:tcW w:w="591" w:type="dxa"/>
          </w:tcPr>
          <w:p w:rsidR="007D19BF" w:rsidRPr="00B565FD" w:rsidRDefault="007D19BF" w:rsidP="00156A3F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779" w:type="dxa"/>
            <w:gridSpan w:val="4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bCs/>
                <w:lang w:val="id-ID"/>
              </w:rPr>
            </w:pPr>
            <w:r w:rsidRPr="00B565FD">
              <w:rPr>
                <w:rFonts w:ascii="Bookman Old Style" w:hAnsi="Bookman Old Style"/>
              </w:rPr>
              <w:t xml:space="preserve">KEPUTUSAN LURAH DESA </w:t>
            </w:r>
            <w:r w:rsidRPr="00B565FD">
              <w:rPr>
                <w:rFonts w:ascii="Bookman Old Style" w:hAnsi="Bookman Old Style"/>
                <w:lang w:val="id-ID"/>
              </w:rPr>
              <w:t>PATALAN</w:t>
            </w:r>
            <w:r w:rsidRPr="00B565FD">
              <w:rPr>
                <w:rFonts w:ascii="Bookman Old Style" w:hAnsi="Bookman Old Style"/>
              </w:rPr>
              <w:t xml:space="preserve"> TENTANG</w:t>
            </w:r>
            <w:r w:rsidRPr="00B565FD">
              <w:rPr>
                <w:rFonts w:ascii="Bookman Old Style" w:hAnsi="Bookman Old Style"/>
                <w:lang w:val="id-ID"/>
              </w:rPr>
              <w:t xml:space="preserve"> </w:t>
            </w:r>
            <w:r>
              <w:rPr>
                <w:rFonts w:ascii="Bookman Old Style" w:hAnsi="Bookman Old Style"/>
                <w:bCs/>
                <w:lang w:val="id-ID"/>
              </w:rPr>
              <w:t>PENGANGKATAN</w:t>
            </w:r>
            <w:r w:rsidRPr="00B565FD">
              <w:rPr>
                <w:rFonts w:ascii="Bookman Old Style" w:hAnsi="Bookman Old Style"/>
                <w:bCs/>
                <w:lang w:val="id-ID"/>
              </w:rPr>
              <w:t xml:space="preserve"> </w:t>
            </w:r>
            <w:r w:rsidRPr="00B565FD">
              <w:rPr>
                <w:rFonts w:ascii="Bookman Old Style" w:hAnsi="Bookman Old Style"/>
                <w:bCs/>
              </w:rPr>
              <w:t>PETUGAS</w:t>
            </w:r>
            <w:r w:rsidRPr="00B565FD">
              <w:rPr>
                <w:rFonts w:ascii="Bookman Old Style" w:hAnsi="Bookman Old Style"/>
                <w:bCs/>
                <w:lang w:val="id-ID"/>
              </w:rPr>
              <w:t xml:space="preserve"> </w:t>
            </w:r>
            <w:r w:rsidRPr="00B565FD">
              <w:rPr>
                <w:rFonts w:ascii="Bookman Old Style" w:hAnsi="Bookman Old Style"/>
                <w:bCs/>
              </w:rPr>
              <w:t>KEBERSIHAN</w:t>
            </w:r>
            <w:r>
              <w:rPr>
                <w:rFonts w:ascii="Bookman Old Style" w:hAnsi="Bookman Old Style"/>
                <w:bCs/>
                <w:lang w:val="id-ID"/>
              </w:rPr>
              <w:t xml:space="preserve"> KANTOR </w:t>
            </w:r>
            <w:r w:rsidRPr="00B565FD">
              <w:rPr>
                <w:rFonts w:ascii="Bookman Old Style" w:hAnsi="Bookman Old Style"/>
                <w:bCs/>
                <w:lang w:val="id-ID"/>
              </w:rPr>
              <w:t>DESA PATALAN TAHUN ANGGARAN 201</w:t>
            </w:r>
            <w:r>
              <w:rPr>
                <w:rFonts w:ascii="Bookman Old Style" w:hAnsi="Bookman Old Style"/>
                <w:bCs/>
                <w:lang w:val="id-ID"/>
              </w:rPr>
              <w:t>9</w:t>
            </w: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591" w:type="dxa"/>
          </w:tcPr>
          <w:p w:rsidR="007D19BF" w:rsidRPr="00B565FD" w:rsidRDefault="007D19BF" w:rsidP="00156A3F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7779" w:type="dxa"/>
            <w:gridSpan w:val="4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B565FD">
              <w:rPr>
                <w:rFonts w:ascii="Bookman Old Style" w:hAnsi="Bookman Old Style"/>
              </w:rPr>
              <w:t>KESATU</w:t>
            </w:r>
          </w:p>
        </w:tc>
        <w:tc>
          <w:tcPr>
            <w:tcW w:w="591" w:type="dxa"/>
          </w:tcPr>
          <w:p w:rsidR="007D19BF" w:rsidRPr="00B565FD" w:rsidRDefault="007D19BF" w:rsidP="00156A3F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779" w:type="dxa"/>
            <w:gridSpan w:val="4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  <w:r w:rsidRPr="00B565FD">
              <w:rPr>
                <w:rFonts w:ascii="Bookman Old Style" w:hAnsi="Bookman Old Style"/>
              </w:rPr>
              <w:t>Mengangkat</w:t>
            </w: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91" w:type="dxa"/>
          </w:tcPr>
          <w:p w:rsidR="007D19BF" w:rsidRPr="00B565FD" w:rsidRDefault="007D19BF" w:rsidP="00156A3F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3429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  <w:lang w:val="id-ID"/>
              </w:rPr>
              <w:t>Nama</w:t>
            </w:r>
          </w:p>
        </w:tc>
        <w:tc>
          <w:tcPr>
            <w:tcW w:w="283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4067" w:type="dxa"/>
            <w:gridSpan w:val="2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  <w:r w:rsidRPr="00B565FD">
              <w:rPr>
                <w:rFonts w:ascii="Bookman Old Style" w:hAnsi="Bookman Old Style"/>
                <w:lang w:val="id-ID"/>
              </w:rPr>
              <w:t>Parto giyono</w:t>
            </w: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91" w:type="dxa"/>
          </w:tcPr>
          <w:p w:rsidR="007D19BF" w:rsidRPr="00B565FD" w:rsidRDefault="007D19BF" w:rsidP="00156A3F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3429" w:type="dxa"/>
          </w:tcPr>
          <w:p w:rsidR="007D19BF" w:rsidRPr="00B565FD" w:rsidRDefault="007D19BF" w:rsidP="00156A3F">
            <w:pPr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  <w:lang w:val="id-ID"/>
              </w:rPr>
              <w:t>Tempat / Tanggal Lahir</w:t>
            </w:r>
          </w:p>
        </w:tc>
        <w:tc>
          <w:tcPr>
            <w:tcW w:w="283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4067" w:type="dxa"/>
            <w:gridSpan w:val="2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  <w:r w:rsidRPr="00B565FD">
              <w:rPr>
                <w:rFonts w:ascii="Bookman Old Style" w:hAnsi="Bookman Old Style"/>
                <w:bCs/>
                <w:lang w:val="id-ID"/>
              </w:rPr>
              <w:t>Bantul, 12 Desember 1955</w:t>
            </w: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91" w:type="dxa"/>
          </w:tcPr>
          <w:p w:rsidR="007D19BF" w:rsidRPr="00B565FD" w:rsidRDefault="007D19BF" w:rsidP="00156A3F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3429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  <w:r w:rsidRPr="00B565FD">
              <w:rPr>
                <w:rFonts w:ascii="Bookman Old Style" w:hAnsi="Bookman Old Style"/>
              </w:rPr>
              <w:t>Pendidikan terakhir</w:t>
            </w:r>
          </w:p>
        </w:tc>
        <w:tc>
          <w:tcPr>
            <w:tcW w:w="283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4067" w:type="dxa"/>
            <w:gridSpan w:val="2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  <w:r w:rsidRPr="00B565FD">
              <w:rPr>
                <w:rFonts w:ascii="Bookman Old Style" w:hAnsi="Bookman Old Style"/>
                <w:lang w:val="id-ID"/>
              </w:rPr>
              <w:t>SD</w:t>
            </w: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91" w:type="dxa"/>
          </w:tcPr>
          <w:p w:rsidR="007D19BF" w:rsidRPr="00B565FD" w:rsidRDefault="007D19BF" w:rsidP="00156A3F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3429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  <w:lang w:val="id-ID"/>
              </w:rPr>
              <w:t>Alamat</w:t>
            </w:r>
          </w:p>
        </w:tc>
        <w:tc>
          <w:tcPr>
            <w:tcW w:w="283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4067" w:type="dxa"/>
            <w:gridSpan w:val="2"/>
          </w:tcPr>
          <w:p w:rsidR="007D19BF" w:rsidRPr="00B565FD" w:rsidRDefault="007D19BF" w:rsidP="00156A3F">
            <w:pPr>
              <w:spacing w:line="276" w:lineRule="auto"/>
              <w:rPr>
                <w:rFonts w:ascii="Bookman Old Style" w:hAnsi="Bookman Old Style"/>
                <w:lang w:val="es-ES"/>
              </w:rPr>
            </w:pPr>
            <w:r w:rsidRPr="00B565FD">
              <w:rPr>
                <w:rFonts w:ascii="Bookman Old Style" w:hAnsi="Bookman Old Style"/>
                <w:bCs/>
                <w:lang w:val="id-ID"/>
              </w:rPr>
              <w:t>Salam Patalan Jetis Bantul</w:t>
            </w: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91" w:type="dxa"/>
          </w:tcPr>
          <w:p w:rsidR="007D19BF" w:rsidRPr="00B565FD" w:rsidRDefault="007D19BF" w:rsidP="00156A3F">
            <w:pPr>
              <w:spacing w:line="276" w:lineRule="auto"/>
              <w:jc w:val="center"/>
              <w:rPr>
                <w:rFonts w:ascii="Bookman Old Style" w:hAnsi="Bookman Old Style"/>
                <w:lang w:val="es-ES"/>
              </w:rPr>
            </w:pPr>
          </w:p>
        </w:tc>
        <w:tc>
          <w:tcPr>
            <w:tcW w:w="3429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4067" w:type="dxa"/>
            <w:gridSpan w:val="2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B565FD">
              <w:rPr>
                <w:rFonts w:ascii="Bookman Old Style" w:hAnsi="Bookman Old Style"/>
              </w:rPr>
              <w:t>KEDUA</w:t>
            </w:r>
          </w:p>
        </w:tc>
        <w:tc>
          <w:tcPr>
            <w:tcW w:w="591" w:type="dxa"/>
          </w:tcPr>
          <w:p w:rsidR="007D19BF" w:rsidRPr="00B565FD" w:rsidRDefault="007D19BF" w:rsidP="00156A3F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779" w:type="dxa"/>
            <w:gridSpan w:val="4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</w:rPr>
              <w:t xml:space="preserve">Sebagaimana dimaksud diktum KESATU diberikan </w:t>
            </w:r>
            <w:r w:rsidRPr="00B565FD">
              <w:rPr>
                <w:rFonts w:ascii="Bookman Old Style" w:hAnsi="Bookman Old Style"/>
                <w:lang w:val="id-ID"/>
              </w:rPr>
              <w:t xml:space="preserve"> </w:t>
            </w:r>
            <w:r w:rsidRPr="00B565FD">
              <w:rPr>
                <w:rFonts w:ascii="Bookman Old Style" w:hAnsi="Bookman Old Style"/>
              </w:rPr>
              <w:t>penghasilan</w:t>
            </w:r>
            <w:r w:rsidRPr="00B565FD">
              <w:rPr>
                <w:rFonts w:ascii="Bookman Old Style" w:hAnsi="Bookman Old Style"/>
                <w:lang w:val="id-ID"/>
              </w:rPr>
              <w:t xml:space="preserve"> berupa</w:t>
            </w:r>
            <w:r w:rsidRPr="00B565FD">
              <w:rPr>
                <w:rFonts w:ascii="Bookman Old Style" w:hAnsi="Bookman Old Style"/>
              </w:rPr>
              <w:t xml:space="preserve"> Honorarium perbulan berdasarkan ketentuan peraturan perundang-undangan.</w:t>
            </w: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591" w:type="dxa"/>
          </w:tcPr>
          <w:p w:rsidR="007D19BF" w:rsidRPr="00B565FD" w:rsidRDefault="007D19BF" w:rsidP="00156A3F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7779" w:type="dxa"/>
            <w:gridSpan w:val="4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es-ES"/>
              </w:rPr>
            </w:pPr>
          </w:p>
        </w:tc>
      </w:tr>
      <w:tr w:rsidR="007D19BF" w:rsidRPr="00B565FD" w:rsidTr="007D19BF">
        <w:trPr>
          <w:gridBefore w:val="1"/>
          <w:wBefore w:w="60" w:type="dxa"/>
          <w:jc w:val="center"/>
        </w:trPr>
        <w:tc>
          <w:tcPr>
            <w:tcW w:w="1922" w:type="dxa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</w:rPr>
            </w:pPr>
            <w:r w:rsidRPr="00B565FD">
              <w:rPr>
                <w:rFonts w:ascii="Bookman Old Style" w:hAnsi="Bookman Old Style"/>
              </w:rPr>
              <w:t>KETIGA</w:t>
            </w:r>
          </w:p>
        </w:tc>
        <w:tc>
          <w:tcPr>
            <w:tcW w:w="591" w:type="dxa"/>
          </w:tcPr>
          <w:p w:rsidR="007D19BF" w:rsidRPr="00B565FD" w:rsidRDefault="007D19BF" w:rsidP="00156A3F">
            <w:pPr>
              <w:spacing w:line="276" w:lineRule="auto"/>
              <w:jc w:val="center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  <w:lang w:val="id-ID"/>
              </w:rPr>
              <w:t>:</w:t>
            </w:r>
          </w:p>
        </w:tc>
        <w:tc>
          <w:tcPr>
            <w:tcW w:w="7779" w:type="dxa"/>
            <w:gridSpan w:val="4"/>
          </w:tcPr>
          <w:p w:rsidR="007D19BF" w:rsidRPr="00B565FD" w:rsidRDefault="007D19BF" w:rsidP="00156A3F">
            <w:pPr>
              <w:spacing w:line="276" w:lineRule="auto"/>
              <w:jc w:val="both"/>
              <w:rPr>
                <w:rFonts w:ascii="Bookman Old Style" w:hAnsi="Bookman Old Style"/>
                <w:lang w:val="id-ID"/>
              </w:rPr>
            </w:pPr>
            <w:r w:rsidRPr="00B565FD">
              <w:rPr>
                <w:rFonts w:ascii="Bookman Old Style" w:hAnsi="Bookman Old Style"/>
              </w:rPr>
              <w:t>Keputusan Lurah Desa ini mulai berlaku pada tanggal</w:t>
            </w:r>
            <w:r w:rsidRPr="00B565FD">
              <w:rPr>
                <w:rFonts w:ascii="Bookman Old Style" w:hAnsi="Bookman Old Style"/>
                <w:lang w:val="id-ID"/>
              </w:rPr>
              <w:t xml:space="preserve"> </w:t>
            </w:r>
            <w:r w:rsidRPr="00B565FD">
              <w:rPr>
                <w:rFonts w:ascii="Bookman Old Style" w:hAnsi="Bookman Old Style"/>
              </w:rPr>
              <w:t>ditetapkan dan apabila dikemudian hari ternyata terdapat kekeliruan dalam keputusan ini akan dibetulkan sebagaimana mestinya;</w:t>
            </w:r>
          </w:p>
        </w:tc>
      </w:tr>
    </w:tbl>
    <w:p w:rsidR="007D19BF" w:rsidRPr="00341056" w:rsidRDefault="007D19BF" w:rsidP="007D19BF">
      <w:pPr>
        <w:rPr>
          <w:rFonts w:ascii="Bookman Old Style" w:hAnsi="Bookman Old Style"/>
        </w:rPr>
      </w:pPr>
    </w:p>
    <w:p w:rsidR="007D19BF" w:rsidRPr="00341056" w:rsidRDefault="007D19BF" w:rsidP="007D19BF">
      <w:pPr>
        <w:spacing w:line="360" w:lineRule="auto"/>
        <w:ind w:left="4860"/>
        <w:rPr>
          <w:rFonts w:ascii="Bookman Old Style" w:hAnsi="Bookman Old Style"/>
          <w:lang w:val="id-ID"/>
        </w:rPr>
      </w:pPr>
      <w:r w:rsidRPr="00341056">
        <w:rPr>
          <w:rFonts w:ascii="Bookman Old Style" w:hAnsi="Bookman Old Style"/>
        </w:rPr>
        <w:t xml:space="preserve">Ditetapkan di </w:t>
      </w:r>
      <w:r w:rsidRPr="00341056">
        <w:rPr>
          <w:rFonts w:ascii="Bookman Old Style" w:hAnsi="Bookman Old Style"/>
          <w:lang w:val="id-ID"/>
        </w:rPr>
        <w:t>Patalan</w:t>
      </w:r>
    </w:p>
    <w:p w:rsidR="007D19BF" w:rsidRPr="00341056" w:rsidRDefault="007D19BF" w:rsidP="007D19BF">
      <w:pPr>
        <w:spacing w:line="360" w:lineRule="auto"/>
        <w:ind w:left="4860"/>
        <w:rPr>
          <w:rFonts w:ascii="Bookman Old Style" w:hAnsi="Bookman Old Style"/>
          <w:lang w:val="id-ID"/>
        </w:rPr>
      </w:pPr>
      <w:r w:rsidRPr="00341056">
        <w:rPr>
          <w:rFonts w:ascii="Bookman Old Style" w:hAnsi="Bookman Old Style"/>
        </w:rPr>
        <w:t xml:space="preserve">Pada tanggal </w:t>
      </w:r>
      <w:r w:rsidRPr="00341056">
        <w:rPr>
          <w:rFonts w:ascii="Bookman Old Style" w:hAnsi="Bookman Old Style"/>
          <w:lang w:val="id-ID"/>
        </w:rPr>
        <w:t xml:space="preserve"> </w:t>
      </w:r>
      <w:r>
        <w:rPr>
          <w:rFonts w:ascii="Bookman Old Style" w:hAnsi="Bookman Old Style"/>
          <w:lang w:val="id-ID"/>
        </w:rPr>
        <w:t>02</w:t>
      </w:r>
      <w:r w:rsidRPr="00341056">
        <w:rPr>
          <w:rFonts w:ascii="Bookman Old Style" w:hAnsi="Bookman Old Style"/>
          <w:lang w:val="id-ID"/>
        </w:rPr>
        <w:t xml:space="preserve"> </w:t>
      </w:r>
      <w:r w:rsidRPr="00341056">
        <w:rPr>
          <w:rFonts w:ascii="Bookman Old Style" w:hAnsi="Bookman Old Style"/>
        </w:rPr>
        <w:t>Januari</w:t>
      </w:r>
      <w:r w:rsidRPr="00341056">
        <w:rPr>
          <w:rFonts w:ascii="Bookman Old Style" w:hAnsi="Bookman Old Style"/>
          <w:lang w:val="id-ID"/>
        </w:rPr>
        <w:t xml:space="preserve"> 201</w:t>
      </w:r>
      <w:r>
        <w:rPr>
          <w:rFonts w:ascii="Bookman Old Style" w:hAnsi="Bookman Old Style"/>
          <w:lang w:val="id-ID"/>
        </w:rPr>
        <w:t>9</w:t>
      </w:r>
    </w:p>
    <w:p w:rsidR="007D19BF" w:rsidRPr="00341056" w:rsidRDefault="007D19BF" w:rsidP="007D19BF">
      <w:pPr>
        <w:spacing w:line="360" w:lineRule="auto"/>
        <w:ind w:left="4860"/>
        <w:rPr>
          <w:rFonts w:ascii="Bookman Old Style" w:hAnsi="Bookman Old Style"/>
          <w:lang w:val="id-ID"/>
        </w:rPr>
      </w:pPr>
      <w:r w:rsidRPr="00341056">
        <w:rPr>
          <w:rFonts w:ascii="Bookman Old Style" w:hAnsi="Bookman Old Style"/>
        </w:rPr>
        <w:t xml:space="preserve">LURAH DESA </w:t>
      </w:r>
      <w:r w:rsidRPr="00341056">
        <w:rPr>
          <w:rFonts w:ascii="Bookman Old Style" w:hAnsi="Bookman Old Style"/>
          <w:lang w:val="id-ID"/>
        </w:rPr>
        <w:t>PATALAN</w:t>
      </w:r>
    </w:p>
    <w:p w:rsidR="007D19BF" w:rsidRPr="00341056" w:rsidRDefault="007D19BF" w:rsidP="007D19BF">
      <w:pPr>
        <w:spacing w:line="360" w:lineRule="auto"/>
        <w:rPr>
          <w:rFonts w:ascii="Bookman Old Style" w:hAnsi="Bookman Old Style"/>
        </w:rPr>
      </w:pPr>
    </w:p>
    <w:p w:rsidR="007D19BF" w:rsidRPr="00341056" w:rsidRDefault="007D19BF" w:rsidP="007D19BF">
      <w:pPr>
        <w:spacing w:line="360" w:lineRule="auto"/>
        <w:ind w:left="4860"/>
        <w:rPr>
          <w:rFonts w:ascii="Bookman Old Style" w:hAnsi="Bookman Old Style"/>
          <w:lang w:val="id-ID"/>
        </w:rPr>
      </w:pPr>
    </w:p>
    <w:p w:rsidR="007D19BF" w:rsidRDefault="007D19BF" w:rsidP="007D19BF">
      <w:pPr>
        <w:spacing w:line="360" w:lineRule="auto"/>
        <w:ind w:left="4860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S A Y U D I</w:t>
      </w:r>
    </w:p>
    <w:p w:rsidR="007D19BF" w:rsidRDefault="007D19BF" w:rsidP="007D19BF">
      <w:pPr>
        <w:spacing w:line="360" w:lineRule="auto"/>
        <w:ind w:left="4860"/>
        <w:rPr>
          <w:rFonts w:ascii="Bookman Old Style" w:hAnsi="Bookman Old Style"/>
          <w:lang w:val="id-ID"/>
        </w:rPr>
      </w:pPr>
    </w:p>
    <w:p w:rsidR="007D19BF" w:rsidRDefault="007D19BF" w:rsidP="007D19BF">
      <w:pPr>
        <w:spacing w:line="360" w:lineRule="auto"/>
        <w:ind w:left="4860"/>
        <w:rPr>
          <w:rFonts w:ascii="Bookman Old Style" w:hAnsi="Bookman Old Style"/>
          <w:lang w:val="id-ID"/>
        </w:rPr>
      </w:pPr>
    </w:p>
    <w:p w:rsidR="007D19BF" w:rsidRDefault="007D19BF" w:rsidP="007D19BF">
      <w:pPr>
        <w:spacing w:line="360" w:lineRule="auto"/>
        <w:ind w:left="4860"/>
        <w:rPr>
          <w:rFonts w:ascii="Bookman Old Style" w:hAnsi="Bookman Old Style"/>
          <w:lang w:val="id-ID"/>
        </w:rPr>
      </w:pPr>
    </w:p>
    <w:p w:rsidR="007D19BF" w:rsidRPr="0081053E" w:rsidRDefault="007D19BF" w:rsidP="007D19BF">
      <w:pPr>
        <w:spacing w:line="276" w:lineRule="auto"/>
        <w:rPr>
          <w:rFonts w:ascii="Bookman Old Style" w:hAnsi="Bookman Old Style" w:cs="Tahoma"/>
          <w:u w:val="single"/>
        </w:rPr>
      </w:pPr>
      <w:r w:rsidRPr="0081053E">
        <w:rPr>
          <w:rFonts w:ascii="Bookman Old Style" w:hAnsi="Bookman Old Style" w:cs="Tahoma"/>
          <w:u w:val="single"/>
          <w:lang w:val="id-ID"/>
        </w:rPr>
        <w:t xml:space="preserve">Tembusan  </w:t>
      </w:r>
      <w:r w:rsidRPr="0081053E">
        <w:rPr>
          <w:rFonts w:ascii="Bookman Old Style" w:hAnsi="Bookman Old Style" w:cs="Tahoma"/>
          <w:u w:val="single"/>
        </w:rPr>
        <w:t xml:space="preserve">Keputusan </w:t>
      </w:r>
      <w:r w:rsidRPr="0081053E">
        <w:rPr>
          <w:rFonts w:ascii="Bookman Old Style" w:hAnsi="Bookman Old Style" w:cs="Tahoma"/>
          <w:u w:val="single"/>
          <w:lang w:val="id-ID"/>
        </w:rPr>
        <w:t xml:space="preserve">ini </w:t>
      </w:r>
      <w:r w:rsidRPr="0081053E">
        <w:rPr>
          <w:rFonts w:ascii="Bookman Old Style" w:hAnsi="Bookman Old Style" w:cs="Tahoma"/>
          <w:u w:val="single"/>
        </w:rPr>
        <w:t>disampaikan kepada :</w:t>
      </w:r>
    </w:p>
    <w:p w:rsidR="007D19BF" w:rsidRPr="007C4174" w:rsidRDefault="007D19BF" w:rsidP="007D19BF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Bookman Old Style" w:hAnsi="Bookman Old Style" w:cs="Tahoma"/>
        </w:rPr>
      </w:pPr>
      <w:r w:rsidRPr="007C4174">
        <w:rPr>
          <w:rFonts w:ascii="Bookman Old Style" w:hAnsi="Bookman Old Style" w:cs="Tahoma"/>
          <w:lang w:val="id-ID"/>
        </w:rPr>
        <w:t>Bupati Bantul</w:t>
      </w:r>
      <w:r>
        <w:rPr>
          <w:rFonts w:ascii="Bookman Old Style" w:hAnsi="Bookman Old Style" w:cs="Tahoma"/>
          <w:lang w:val="id-ID"/>
        </w:rPr>
        <w:t>;</w:t>
      </w:r>
      <w:r w:rsidRPr="007C4174">
        <w:rPr>
          <w:rFonts w:ascii="Bookman Old Style" w:hAnsi="Bookman Old Style" w:cs="Tahoma"/>
          <w:lang w:val="id-ID"/>
        </w:rPr>
        <w:t xml:space="preserve"> </w:t>
      </w:r>
    </w:p>
    <w:p w:rsidR="007D19BF" w:rsidRPr="007C4174" w:rsidRDefault="007D19BF" w:rsidP="007D19BF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Bookman Old Style" w:hAnsi="Bookman Old Style" w:cs="Tahoma"/>
        </w:rPr>
      </w:pPr>
      <w:r>
        <w:rPr>
          <w:rFonts w:ascii="Bookman Old Style" w:hAnsi="Bookman Old Style" w:cs="Tahoma"/>
          <w:lang w:val="id-ID"/>
        </w:rPr>
        <w:t>Kepala Bagian Pemerintahan Desa Setda. Kabupaten Bantul;</w:t>
      </w:r>
    </w:p>
    <w:p w:rsidR="007D19BF" w:rsidRPr="0081053E" w:rsidRDefault="007D19BF" w:rsidP="007D19BF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Bookman Old Style" w:hAnsi="Bookman Old Style" w:cs="Tahoma"/>
        </w:rPr>
      </w:pPr>
      <w:r w:rsidRPr="007C4174">
        <w:rPr>
          <w:rFonts w:ascii="Bookman Old Style" w:hAnsi="Bookman Old Style" w:cs="Tahoma"/>
        </w:rPr>
        <w:t>Camat Jetis;</w:t>
      </w:r>
    </w:p>
    <w:p w:rsidR="007D19BF" w:rsidRDefault="007D19BF" w:rsidP="007D19BF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Ketua</w:t>
      </w:r>
      <w:r>
        <w:rPr>
          <w:rFonts w:ascii="Bookman Old Style" w:hAnsi="Bookman Old Style" w:cs="Tahoma"/>
          <w:lang w:val="id-ID"/>
        </w:rPr>
        <w:t xml:space="preserve"> </w:t>
      </w:r>
      <w:r>
        <w:rPr>
          <w:rFonts w:ascii="Bookman Old Style" w:hAnsi="Bookman Old Style" w:cs="Tahoma"/>
        </w:rPr>
        <w:t xml:space="preserve">BPD Desa </w:t>
      </w:r>
      <w:r>
        <w:rPr>
          <w:rFonts w:ascii="Bookman Old Style" w:hAnsi="Bookman Old Style" w:cs="Tahoma"/>
          <w:lang w:val="id-ID"/>
        </w:rPr>
        <w:t>Patalan</w:t>
      </w:r>
      <w:r w:rsidRPr="0081053E">
        <w:rPr>
          <w:rFonts w:ascii="Bookman Old Style" w:hAnsi="Bookman Old Style" w:cs="Tahoma"/>
        </w:rPr>
        <w:t>;</w:t>
      </w:r>
    </w:p>
    <w:p w:rsidR="007D19BF" w:rsidRPr="007C4174" w:rsidRDefault="007D19BF" w:rsidP="007D19BF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Yang bersangkutan</w:t>
      </w:r>
    </w:p>
    <w:p w:rsidR="007D19BF" w:rsidRPr="00217596" w:rsidRDefault="007D19BF" w:rsidP="007D19BF">
      <w:pPr>
        <w:spacing w:line="276" w:lineRule="auto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Untuk diketahui dan atau dipergunakan sebagaimana mestinya</w:t>
      </w:r>
    </w:p>
    <w:sectPr w:rsidR="007D19BF" w:rsidRPr="00217596" w:rsidSect="007D19BF">
      <w:pgSz w:w="12242" w:h="18711" w:code="9"/>
      <w:pgMar w:top="96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824" w:rsidRDefault="00C07824" w:rsidP="00204EE4">
      <w:r>
        <w:separator/>
      </w:r>
    </w:p>
  </w:endnote>
  <w:endnote w:type="continuationSeparator" w:id="1">
    <w:p w:rsidR="00C07824" w:rsidRDefault="00C07824" w:rsidP="0020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824" w:rsidRDefault="00C07824" w:rsidP="00204EE4">
      <w:r>
        <w:separator/>
      </w:r>
    </w:p>
  </w:footnote>
  <w:footnote w:type="continuationSeparator" w:id="1">
    <w:p w:rsidR="00C07824" w:rsidRDefault="00C07824" w:rsidP="00204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42BFC"/>
    <w:multiLevelType w:val="hybridMultilevel"/>
    <w:tmpl w:val="DD86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95E85"/>
    <w:multiLevelType w:val="hybridMultilevel"/>
    <w:tmpl w:val="9C5E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2FEB"/>
    <w:rsid w:val="00005933"/>
    <w:rsid w:val="000323F9"/>
    <w:rsid w:val="0004252E"/>
    <w:rsid w:val="000931DB"/>
    <w:rsid w:val="00096E7C"/>
    <w:rsid w:val="00164572"/>
    <w:rsid w:val="001D5126"/>
    <w:rsid w:val="00204EE4"/>
    <w:rsid w:val="002234C5"/>
    <w:rsid w:val="002C13A8"/>
    <w:rsid w:val="002E4631"/>
    <w:rsid w:val="002F5E2D"/>
    <w:rsid w:val="00304859"/>
    <w:rsid w:val="00332126"/>
    <w:rsid w:val="00340F58"/>
    <w:rsid w:val="003870F1"/>
    <w:rsid w:val="003F1CEF"/>
    <w:rsid w:val="003F3083"/>
    <w:rsid w:val="0042370C"/>
    <w:rsid w:val="00451708"/>
    <w:rsid w:val="004E4AD8"/>
    <w:rsid w:val="004F1258"/>
    <w:rsid w:val="0061116D"/>
    <w:rsid w:val="006C635B"/>
    <w:rsid w:val="006E0E7E"/>
    <w:rsid w:val="007D19BF"/>
    <w:rsid w:val="007F6BEC"/>
    <w:rsid w:val="008045E0"/>
    <w:rsid w:val="008671A1"/>
    <w:rsid w:val="00881374"/>
    <w:rsid w:val="008823B4"/>
    <w:rsid w:val="00890EB8"/>
    <w:rsid w:val="00895181"/>
    <w:rsid w:val="0089635A"/>
    <w:rsid w:val="008C0F3C"/>
    <w:rsid w:val="008C653F"/>
    <w:rsid w:val="008F2CB1"/>
    <w:rsid w:val="00955E4F"/>
    <w:rsid w:val="00980A82"/>
    <w:rsid w:val="009976CC"/>
    <w:rsid w:val="009D4570"/>
    <w:rsid w:val="009F30BB"/>
    <w:rsid w:val="00A51A91"/>
    <w:rsid w:val="00A75056"/>
    <w:rsid w:val="00A76090"/>
    <w:rsid w:val="00AB028A"/>
    <w:rsid w:val="00B42FEB"/>
    <w:rsid w:val="00B565FD"/>
    <w:rsid w:val="00B869F9"/>
    <w:rsid w:val="00BC6C3B"/>
    <w:rsid w:val="00BE602E"/>
    <w:rsid w:val="00C07824"/>
    <w:rsid w:val="00C53890"/>
    <w:rsid w:val="00CB3575"/>
    <w:rsid w:val="00CC2F78"/>
    <w:rsid w:val="00CD48C9"/>
    <w:rsid w:val="00CF3EEF"/>
    <w:rsid w:val="00E71382"/>
    <w:rsid w:val="00F14169"/>
    <w:rsid w:val="00F26230"/>
    <w:rsid w:val="00F46D77"/>
    <w:rsid w:val="00F5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FEB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B42F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E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8813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le">
    <w:name w:val="Title"/>
    <w:basedOn w:val="Normal"/>
    <w:link w:val="TitleChar"/>
    <w:qFormat/>
    <w:rsid w:val="00881374"/>
    <w:pPr>
      <w:jc w:val="center"/>
    </w:pPr>
    <w:rPr>
      <w:rFonts w:ascii="Tahoma" w:hAnsi="Tahoma" w:cs="Tahoma"/>
      <w:b/>
      <w:bCs/>
      <w:spacing w:val="8"/>
      <w:sz w:val="32"/>
    </w:rPr>
  </w:style>
  <w:style w:type="character" w:customStyle="1" w:styleId="TitleChar">
    <w:name w:val="Title Char"/>
    <w:basedOn w:val="DefaultParagraphFont"/>
    <w:link w:val="Title"/>
    <w:rsid w:val="00881374"/>
    <w:rPr>
      <w:rFonts w:ascii="Tahoma" w:eastAsia="Times New Roman" w:hAnsi="Tahoma" w:cs="Tahoma"/>
      <w:b/>
      <w:bCs/>
      <w:spacing w:val="8"/>
      <w:sz w:val="32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1D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D19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19B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E5E8-93CE-41A7-8A84-FC57492A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28</cp:revision>
  <cp:lastPrinted>2019-03-06T02:49:00Z</cp:lastPrinted>
  <dcterms:created xsi:type="dcterms:W3CDTF">2015-09-02T02:29:00Z</dcterms:created>
  <dcterms:modified xsi:type="dcterms:W3CDTF">2019-03-06T04:48:00Z</dcterms:modified>
</cp:coreProperties>
</file>